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:lang w:val="en-GB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  <w:lang w:val="en-GB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E6A8A5C" w14:textId="77777777" w:rsidR="00F00116" w:rsidRPr="000944B2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  <w:r w:rsidRPr="000944B2">
        <w:rPr>
          <w:rFonts w:cs="Poppins"/>
          <w:color w:val="595959" w:themeColor="text1" w:themeTint="A6"/>
          <w:sz w:val="28"/>
          <w:szCs w:val="24"/>
          <w:lang w:val="el-GR"/>
        </w:rPr>
        <w:t>Ψηφιακή μετάβαση για προσβάσιμο αγροτουρισμό</w:t>
      </w:r>
    </w:p>
    <w:p w14:paraId="038CFB53" w14:textId="0138D6C9" w:rsidR="0017441F" w:rsidRPr="000944B2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  <w:r w:rsidRPr="000944B2">
        <w:rPr>
          <w:rFonts w:cs="Poppins"/>
          <w:color w:val="595959" w:themeColor="text1" w:themeTint="A6"/>
          <w:sz w:val="28"/>
          <w:szCs w:val="24"/>
          <w:lang w:val="el-GR"/>
        </w:rPr>
        <w:t>Δράση 101167990</w:t>
      </w:r>
    </w:p>
    <w:p w14:paraId="510F571D" w14:textId="77777777" w:rsidR="00F00116" w:rsidRPr="000944B2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</w:p>
    <w:p w14:paraId="50B88094" w14:textId="7C9E5806" w:rsidR="00146A1B" w:rsidRPr="000944B2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el-GR"/>
        </w:rPr>
      </w:pPr>
      <w:bookmarkStart w:id="0" w:name="OLE_LINK3"/>
      <w:bookmarkStart w:id="1" w:name="OLE_LINK4"/>
      <w:r w:rsidRPr="00146A1B">
        <w:rPr>
          <w:rFonts w:cs="Poppins"/>
          <w:b/>
          <w:sz w:val="36"/>
          <w:szCs w:val="24"/>
          <w:lang w:val="en-GB"/>
        </w:rPr>
        <w:t>D</w:t>
      </w:r>
      <w:r w:rsidRPr="000944B2">
        <w:rPr>
          <w:rFonts w:cs="Poppins"/>
          <w:b/>
          <w:sz w:val="36"/>
          <w:szCs w:val="24"/>
          <w:lang w:val="el-GR"/>
        </w:rPr>
        <w:t>3.1 Εργαλειοθήκη εκπαίδευσης εκπαιδευτών</w:t>
      </w:r>
    </w:p>
    <w:p w14:paraId="5EC75415" w14:textId="77777777" w:rsidR="00210AFA" w:rsidRPr="000944B2" w:rsidRDefault="00146A1B" w:rsidP="53968B74">
      <w:pPr>
        <w:ind w:firstLine="0"/>
        <w:jc w:val="center"/>
        <w:rPr>
          <w:rFonts w:cs="Poppins"/>
          <w:sz w:val="32"/>
          <w:szCs w:val="32"/>
          <w:lang w:val="el-GR"/>
        </w:rPr>
      </w:pPr>
      <w:r w:rsidRPr="000944B2">
        <w:rPr>
          <w:rFonts w:cs="Poppins"/>
          <w:sz w:val="32"/>
          <w:szCs w:val="32"/>
          <w:lang w:val="el-GR"/>
        </w:rPr>
        <w:t>Ενότητα</w:t>
      </w:r>
      <w:r w:rsidR="00210AFA" w:rsidRPr="000944B2">
        <w:rPr>
          <w:rFonts w:cs="Poppins"/>
          <w:sz w:val="32"/>
          <w:szCs w:val="32"/>
          <w:lang w:val="el-GR"/>
        </w:rPr>
        <w:t xml:space="preserve"> 2</w:t>
      </w:r>
      <w:r w:rsidRPr="000944B2">
        <w:rPr>
          <w:rFonts w:cs="Poppins"/>
          <w:sz w:val="32"/>
          <w:szCs w:val="32"/>
          <w:lang w:val="el-GR"/>
        </w:rPr>
        <w:t>:</w:t>
      </w:r>
      <w:r w:rsidR="00210AFA" w:rsidRPr="000944B2">
        <w:rPr>
          <w:rFonts w:cs="Poppins"/>
          <w:sz w:val="32"/>
          <w:szCs w:val="32"/>
          <w:lang w:val="el-GR"/>
        </w:rPr>
        <w:t xml:space="preserve"> Ψηφιακές λύσεις για προσβασιμότητα</w:t>
      </w:r>
    </w:p>
    <w:p w14:paraId="1FF19B5F" w14:textId="77777777" w:rsidR="00210AFA" w:rsidRPr="000944B2" w:rsidRDefault="00210AFA" w:rsidP="53968B74">
      <w:pPr>
        <w:ind w:firstLine="0"/>
        <w:jc w:val="center"/>
        <w:rPr>
          <w:rFonts w:cs="Poppins"/>
          <w:sz w:val="32"/>
          <w:szCs w:val="32"/>
          <w:lang w:val="el-GR"/>
        </w:rPr>
      </w:pPr>
      <w:r w:rsidRPr="000944B2">
        <w:rPr>
          <w:rFonts w:cs="Poppins"/>
          <w:sz w:val="32"/>
          <w:szCs w:val="32"/>
          <w:lang w:val="el-GR"/>
        </w:rPr>
        <w:t xml:space="preserve">Ηχητική πλοήγηση στις εγκαταστάσεις μέσω </w:t>
      </w:r>
      <w:r w:rsidRPr="53968B74">
        <w:rPr>
          <w:rFonts w:cs="Poppins"/>
          <w:sz w:val="32"/>
          <w:szCs w:val="32"/>
          <w:lang w:val="en-GB"/>
        </w:rPr>
        <w:t>QR</w:t>
      </w:r>
      <w:r w:rsidRPr="000944B2">
        <w:rPr>
          <w:rFonts w:cs="Poppins"/>
          <w:sz w:val="32"/>
          <w:szCs w:val="32"/>
          <w:lang w:val="el-GR"/>
        </w:rPr>
        <w:t xml:space="preserve"> </w:t>
      </w:r>
      <w:r w:rsidRPr="53968B74">
        <w:rPr>
          <w:rFonts w:cs="Poppins"/>
          <w:sz w:val="32"/>
          <w:szCs w:val="32"/>
          <w:lang w:val="en-GB"/>
        </w:rPr>
        <w:t>Code</w:t>
      </w:r>
    </w:p>
    <w:p w14:paraId="5FF883CD" w14:textId="763917D9" w:rsidR="00A13208" w:rsidRPr="000944B2" w:rsidRDefault="00A13208" w:rsidP="53968B74">
      <w:pPr>
        <w:spacing w:before="0" w:after="0"/>
        <w:ind w:firstLine="0"/>
        <w:jc w:val="center"/>
        <w:rPr>
          <w:rFonts w:cs="Poppins"/>
          <w:sz w:val="32"/>
          <w:szCs w:val="32"/>
          <w:lang w:val="el-GR"/>
        </w:rPr>
      </w:pPr>
      <w:r w:rsidRPr="000944B2">
        <w:rPr>
          <w:rFonts w:cs="Poppins"/>
          <w:sz w:val="32"/>
          <w:szCs w:val="32"/>
          <w:lang w:val="el-GR"/>
        </w:rPr>
        <w:t>Λίστα ελέγχου αυτοαξιολόγησης</w:t>
      </w:r>
    </w:p>
    <w:p w14:paraId="1B854983" w14:textId="77777777" w:rsidR="00A13208" w:rsidRPr="000944B2" w:rsidRDefault="00A13208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  <w:bookmarkStart w:id="2" w:name="_Hlk186318967"/>
      <w:bookmarkEnd w:id="0"/>
      <w:bookmarkEnd w:id="1"/>
    </w:p>
    <w:p w14:paraId="3C0E8ED0" w14:textId="77777777" w:rsidR="00A13208" w:rsidRPr="000944B2" w:rsidRDefault="00A13208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27DDB62C" w14:textId="77777777" w:rsidR="008E211B" w:rsidRPr="000944B2" w:rsidRDefault="008E211B" w:rsidP="004B32E6">
      <w:pPr>
        <w:spacing w:line="276" w:lineRule="auto"/>
        <w:ind w:firstLine="0"/>
        <w:rPr>
          <w:rFonts w:cs="Poppins"/>
          <w:b/>
          <w:bCs/>
          <w:color w:val="3E762A"/>
          <w:lang w:val="el-GR"/>
        </w:rPr>
      </w:pPr>
    </w:p>
    <w:p w14:paraId="072323FF" w14:textId="64C2B05A" w:rsidR="53968B74" w:rsidRPr="000944B2" w:rsidRDefault="53968B74" w:rsidP="53968B74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1723DA91" w14:textId="258C975E" w:rsidR="53968B74" w:rsidRPr="000944B2" w:rsidRDefault="53968B74" w:rsidP="53968B74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5752027F" w14:textId="6361DAAA" w:rsidR="00F00116" w:rsidRPr="000944B2" w:rsidRDefault="00F00116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  <w:r w:rsidRPr="000944B2">
        <w:rPr>
          <w:rFonts w:cs="Poppins"/>
          <w:b/>
          <w:bCs/>
          <w:color w:val="3E762A"/>
          <w:lang w:val="el-GR"/>
        </w:rPr>
        <w:t xml:space="preserve">Αποποίηση </w:t>
      </w:r>
    </w:p>
    <w:p w14:paraId="56DCB320" w14:textId="1B2490C1" w:rsidR="008A0453" w:rsidRPr="000944B2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el-GR"/>
        </w:rPr>
      </w:pPr>
      <w:bookmarkStart w:id="3" w:name="_Toc183511817"/>
      <w:r w:rsidRPr="000944B2">
        <w:rPr>
          <w:rFonts w:cs="Poppins"/>
          <w:i/>
          <w:iCs/>
          <w:color w:val="000000"/>
          <w:lang w:val="el-GR"/>
        </w:rPr>
        <w:t>Χρηματοδοτείται από την Ευρωπαϊκή Ένωση. Ωστόσο, οι απόψεις και οι γνώμες που εκφράζονται είναι αποκλειστικά των συγγραφέων και δεν αντανακλούν απαραίτητα τις απόψεις της Ευρωπαϊκής Ένωσης ή του Ευρωπαϊκού Συμβουλίου Καινοτομίας και του Εκτελεστικού Οργανισμού για τις ΜΜΕ (</w:t>
      </w:r>
      <w:r w:rsidRPr="008A0453">
        <w:rPr>
          <w:rFonts w:cs="Poppins"/>
          <w:i/>
          <w:iCs/>
          <w:color w:val="000000"/>
          <w:lang w:val="en-GB"/>
        </w:rPr>
        <w:t>EISMEA</w:t>
      </w:r>
      <w:r w:rsidRPr="000944B2">
        <w:rPr>
          <w:rFonts w:cs="Poppins"/>
          <w:i/>
          <w:iCs/>
          <w:color w:val="000000"/>
          <w:lang w:val="el-GR"/>
        </w:rPr>
        <w:t xml:space="preserve">). Ούτε η Ευρωπαϊκή Ένωση ούτε η αρχή που χορηγεί τη χρηματοδότηση μπορούν να θεωρηθούν υπεύθυνες για αυτές. </w:t>
      </w:r>
    </w:p>
    <w:bookmarkEnd w:id="2"/>
    <w:p w14:paraId="216BDD3D" w14:textId="77777777" w:rsidR="008A0453" w:rsidRPr="000944B2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6CBB15C" w14:textId="77777777" w:rsidR="008A0453" w:rsidRPr="000944B2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409E60D" w14:textId="77777777" w:rsidR="008A0453" w:rsidRPr="000944B2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4D63495" w14:textId="77777777" w:rsidR="008A0453" w:rsidRPr="000944B2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286C036" w14:textId="77777777" w:rsidR="008A0453" w:rsidRPr="000944B2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9371733" w14:textId="77777777" w:rsidR="008A0453" w:rsidRPr="000944B2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883561D" w14:textId="77777777" w:rsidR="008A0453" w:rsidRPr="000944B2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AF3209C" w14:textId="77777777" w:rsidR="008A0453" w:rsidRPr="000944B2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3121717A" w14:textId="77777777" w:rsidR="008A0453" w:rsidRPr="000944B2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48AC72F" w14:textId="77777777" w:rsidR="008A0453" w:rsidRPr="000944B2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1C750D8" w14:textId="77777777" w:rsidR="008A0453" w:rsidRPr="000944B2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4093097" w14:textId="77777777" w:rsidR="008A0453" w:rsidRPr="000944B2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1BBBE95" w14:textId="77777777" w:rsidR="008A0453" w:rsidRPr="000944B2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490DA600" w14:textId="77777777" w:rsidR="008A0453" w:rsidRPr="000944B2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E760A3F" w14:textId="77777777" w:rsidR="008A0453" w:rsidRPr="000944B2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9B1E2C3" w14:textId="4B5BBBCA" w:rsidR="00D47453" w:rsidRPr="000944B2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  <w:bookmarkStart w:id="4" w:name="_Toc183511818"/>
      <w:bookmarkEnd w:id="3"/>
    </w:p>
    <w:p w14:paraId="4A90C551" w14:textId="77777777" w:rsidR="00A13208" w:rsidRPr="000944B2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11A0AF32" w14:textId="77777777" w:rsidR="00A13208" w:rsidRPr="000944B2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3035905F" w14:textId="77777777" w:rsidR="00A13208" w:rsidRPr="000944B2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21EFF82D" w14:textId="77777777" w:rsidR="00A13208" w:rsidRPr="000944B2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1B4EB32F" w14:textId="77777777" w:rsidR="00A13208" w:rsidRPr="000944B2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5546DE68" w14:textId="77777777" w:rsidR="00A13208" w:rsidRPr="000944B2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2BADBDDA" w14:textId="77777777" w:rsidR="00A13208" w:rsidRPr="000944B2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bookmarkEnd w:id="4"/>
    <w:p w14:paraId="0BC5C480" w14:textId="763BF8AD" w:rsidR="00146A1B" w:rsidRPr="00576D31" w:rsidRDefault="00A13208" w:rsidP="00576D31">
      <w:pPr>
        <w:pStyle w:val="Heading1"/>
        <w:numPr>
          <w:ilvl w:val="0"/>
          <w:numId w:val="4"/>
        </w:numPr>
        <w:spacing w:line="276" w:lineRule="auto"/>
        <w:ind w:left="357" w:hanging="357"/>
      </w:pPr>
      <w:r w:rsidRPr="00576D31">
        <w:lastRenderedPageBreak/>
        <w:t>Λίστα ελέγχου αυτοαξιολόγησης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9A1521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A13208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>Στοιχείο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032440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>Ναι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9A1521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Όχι</w:t>
            </w:r>
          </w:p>
        </w:tc>
      </w:tr>
      <w:tr w:rsidR="00A13208" w14:paraId="41D25338" w14:textId="77777777" w:rsidTr="00A13208">
        <w:tc>
          <w:tcPr>
            <w:tcW w:w="5382" w:type="dxa"/>
          </w:tcPr>
          <w:p w14:paraId="1E6605F6" w14:textId="49D6D469" w:rsidR="00A13208" w:rsidRPr="009A1521" w:rsidRDefault="00210AFA" w:rsidP="00210AF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10AFA">
              <w:rPr>
                <w:rFonts w:cs="Poppins"/>
                <w:sz w:val="20"/>
                <w:szCs w:val="20"/>
              </w:rPr>
              <w:t>Ο χάρτης του ιστότοπου περιλαμβάνει όλες τις τοποθεσίες QR κωδικών που απαιτούνται για την πλοήγηση.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14:paraId="4AA98DB3" w14:textId="77777777" w:rsidTr="00A13208">
        <w:tc>
          <w:tcPr>
            <w:tcW w:w="5382" w:type="dxa"/>
          </w:tcPr>
          <w:p w14:paraId="3CCF669B" w14:textId="10BDAA24" w:rsidR="00A13208" w:rsidRPr="009A1521" w:rsidRDefault="00210AFA" w:rsidP="00210AF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10AFA">
              <w:rPr>
                <w:rFonts w:cs="Poppins"/>
                <w:sz w:val="20"/>
                <w:szCs w:val="20"/>
              </w:rPr>
              <w:t>Τα αρχεία ήχου φιλοξενούνται σε διακομιστή της ΕΕ με συνδέσμους HTTPS.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B32E6" w14:paraId="0C341CBE" w14:textId="77777777" w:rsidTr="00A13208">
        <w:tc>
          <w:tcPr>
            <w:tcW w:w="5382" w:type="dxa"/>
          </w:tcPr>
          <w:p w14:paraId="65ADE15E" w14:textId="4919F68E" w:rsidR="004B32E6" w:rsidRPr="009A1521" w:rsidRDefault="00210AFA" w:rsidP="00210AF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10AFA">
              <w:rPr>
                <w:rFonts w:cs="Poppins"/>
                <w:sz w:val="20"/>
                <w:szCs w:val="20"/>
              </w:rPr>
              <w:t>Οι εκτυπωμένοι κωδικοί έχουν ελάχιστο μέγεθος 3 cm τετραγωνικά, με σκούρο μελάνι σε ανοιχτόχρωμο φόντο.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09394D5B" w:rsidR="004B32E6" w:rsidRPr="009A1521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5C136384" w:rsidR="004B32E6" w:rsidRPr="009A1521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B32E6" w14:paraId="57151D24" w14:textId="77777777" w:rsidTr="00A13208">
        <w:tc>
          <w:tcPr>
            <w:tcW w:w="5382" w:type="dxa"/>
          </w:tcPr>
          <w:p w14:paraId="463F5CC5" w14:textId="3102DEB6" w:rsidR="004B32E6" w:rsidRPr="009A1521" w:rsidRDefault="00210AFA" w:rsidP="00210AF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10AFA">
              <w:rPr>
                <w:rFonts w:cs="Poppins"/>
                <w:sz w:val="20"/>
                <w:szCs w:val="20"/>
              </w:rPr>
              <w:t>Τα ηχητικά σενάρια έχουν διάρκεια μικρότερη των 30 δευτερολέπτων και είναι γραμμένα σε σαφή γλώσσα.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74D98F" w14:textId="498E4F23" w:rsidR="004B32E6" w:rsidRPr="009A1521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7D6D0CE" w14:textId="63734B53" w:rsidR="004B32E6" w:rsidRPr="009A1521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B32E6" w14:paraId="3BD65E5A" w14:textId="77777777" w:rsidTr="00A13208">
        <w:tc>
          <w:tcPr>
            <w:tcW w:w="5382" w:type="dxa"/>
          </w:tcPr>
          <w:p w14:paraId="57F81237" w14:textId="4F83E61E" w:rsidR="004B32E6" w:rsidRPr="004B32E6" w:rsidRDefault="00210AFA" w:rsidP="00210AF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10AFA">
              <w:rPr>
                <w:rFonts w:cs="Poppins"/>
                <w:sz w:val="20"/>
                <w:szCs w:val="20"/>
              </w:rPr>
              <w:t>Οι κωδικοί είναι τοποθετημένοι σε ύψος 120 cm με απτό περίγραμμα</w:t>
            </w:r>
            <w:r w:rsidR="000944B2">
              <w:rPr>
                <w:rFonts w:asciiTheme="minorHAnsi" w:hAnsiTheme="minorHAnsi" w:cs="Poppins"/>
                <w:sz w:val="20"/>
                <w:szCs w:val="20"/>
                <w:lang w:val="el-GR"/>
              </w:rPr>
              <w:t>/πλαίσιο</w:t>
            </w:r>
            <w:r w:rsidRPr="00210AFA">
              <w:rPr>
                <w:rFonts w:cs="Poppins"/>
                <w:sz w:val="20"/>
                <w:szCs w:val="20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C7DFEA9" w14:textId="5E8D3964" w:rsidR="004B32E6" w:rsidRDefault="004B32E6" w:rsidP="004B32E6">
                <w:pPr>
                  <w:spacing w:line="276" w:lineRule="auto"/>
                  <w:ind w:firstLine="0"/>
                  <w:jc w:val="center"/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62DFB958" w14:textId="1E497284" w:rsidR="004B32E6" w:rsidRDefault="004B32E6" w:rsidP="004B32E6">
                <w:pPr>
                  <w:spacing w:line="276" w:lineRule="auto"/>
                  <w:ind w:firstLine="0"/>
                  <w:jc w:val="center"/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B32E6" w14:paraId="41B626B1" w14:textId="77777777" w:rsidTr="00A13208">
        <w:tc>
          <w:tcPr>
            <w:tcW w:w="5382" w:type="dxa"/>
          </w:tcPr>
          <w:p w14:paraId="188F94F9" w14:textId="755D6C48" w:rsidR="004B32E6" w:rsidRPr="00A13208" w:rsidRDefault="00210AFA" w:rsidP="00210AF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10AFA">
              <w:rPr>
                <w:rFonts w:cs="Poppins"/>
                <w:sz w:val="20"/>
                <w:szCs w:val="20"/>
              </w:rPr>
              <w:t>Η σάρωση λειτουργεί με ενεργοποιημένες τις λειτουργίες Android TalkBack και iOS VoiceOver.</w:t>
            </w:r>
          </w:p>
        </w:tc>
        <w:sdt>
          <w:sdtPr>
            <w:rPr>
              <w:rFonts w:cs="Poppins"/>
              <w:sz w:val="20"/>
              <w:szCs w:val="20"/>
            </w:rPr>
            <w:id w:val="42565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5752D844" w14:textId="3B4368F6" w:rsidR="004B32E6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878817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03F914E" w14:textId="241E8C2C" w:rsidR="004B32E6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B32E6" w14:paraId="3E2EE2F4" w14:textId="77777777" w:rsidTr="00A13208">
        <w:tc>
          <w:tcPr>
            <w:tcW w:w="5382" w:type="dxa"/>
          </w:tcPr>
          <w:p w14:paraId="4AE526F4" w14:textId="5BB2B445" w:rsidR="004B32E6" w:rsidRPr="00A13208" w:rsidRDefault="00210AFA" w:rsidP="00210AF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10AFA">
              <w:rPr>
                <w:rFonts w:cs="Poppins"/>
                <w:sz w:val="20"/>
                <w:szCs w:val="20"/>
              </w:rPr>
              <w:t>Η δήλωση απορρήτου εξηγεί την πλοήγηση QR και τυχόν αποθηκευμένα αναλυτικά στοιχεία σάρωσης.</w:t>
            </w:r>
          </w:p>
        </w:tc>
        <w:sdt>
          <w:sdtPr>
            <w:rPr>
              <w:rFonts w:cs="Poppins"/>
              <w:sz w:val="20"/>
              <w:szCs w:val="20"/>
            </w:rPr>
            <w:id w:val="-894583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54144478" w14:textId="42F43B04" w:rsidR="004B32E6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736228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89383AA" w14:textId="2E88E9C9" w:rsidR="004B32E6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B32E6" w14:paraId="64B42430" w14:textId="77777777" w:rsidTr="00A13208">
        <w:tc>
          <w:tcPr>
            <w:tcW w:w="5382" w:type="dxa"/>
          </w:tcPr>
          <w:p w14:paraId="149FBD56" w14:textId="71BA9521" w:rsidR="004B32E6" w:rsidRPr="00A13208" w:rsidRDefault="00210AFA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10AFA">
              <w:rPr>
                <w:rFonts w:cs="Poppins"/>
                <w:sz w:val="20"/>
                <w:szCs w:val="20"/>
              </w:rPr>
              <w:t>Υπάρχει τριμηνιαία υπενθύμιση για την επιθεώρηση και την αντικατάσταση φθαρμένων κωδικών.</w:t>
            </w:r>
          </w:p>
        </w:tc>
        <w:sdt>
          <w:sdtPr>
            <w:rPr>
              <w:rFonts w:cs="Poppins"/>
              <w:sz w:val="20"/>
              <w:szCs w:val="20"/>
            </w:rPr>
            <w:id w:val="863402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F2F4291" w14:textId="557D9BFC" w:rsidR="004B32E6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931886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63198299" w14:textId="4ED5F5D4" w:rsidR="004B32E6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6AF0E6D3" w14:textId="60455739" w:rsidR="005A579B" w:rsidRPr="005A579B" w:rsidRDefault="005A579B" w:rsidP="00210AFA">
      <w:pPr>
        <w:spacing w:line="276" w:lineRule="auto"/>
        <w:ind w:firstLine="0"/>
      </w:pPr>
    </w:p>
    <w:sectPr w:rsidR="005A579B" w:rsidRPr="005A579B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1474F" w14:textId="77777777" w:rsidR="00346273" w:rsidRDefault="00346273">
      <w:pPr>
        <w:spacing w:after="0" w:line="240" w:lineRule="auto"/>
      </w:pPr>
      <w:r>
        <w:separator/>
      </w:r>
    </w:p>
  </w:endnote>
  <w:endnote w:type="continuationSeparator" w:id="0">
    <w:p w14:paraId="2104213E" w14:textId="77777777" w:rsidR="00346273" w:rsidRDefault="00346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449E123" w14:textId="77777777" w:rsidR="00F00116" w:rsidRDefault="00F00116" w:rsidP="009E65E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Footer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Footer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A02EE" w14:textId="77777777" w:rsidR="00346273" w:rsidRDefault="00346273">
      <w:pPr>
        <w:spacing w:after="0" w:line="240" w:lineRule="auto"/>
      </w:pPr>
      <w:r>
        <w:separator/>
      </w:r>
    </w:p>
  </w:footnote>
  <w:footnote w:type="continuationSeparator" w:id="0">
    <w:p w14:paraId="40A596ED" w14:textId="77777777" w:rsidR="00346273" w:rsidRDefault="00346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Header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44B2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B7AF5"/>
    <w:rsid w:val="001C3D94"/>
    <w:rsid w:val="00210AFA"/>
    <w:rsid w:val="0029793F"/>
    <w:rsid w:val="00346273"/>
    <w:rsid w:val="00367797"/>
    <w:rsid w:val="00401FA1"/>
    <w:rsid w:val="00405A14"/>
    <w:rsid w:val="004272D2"/>
    <w:rsid w:val="0045438D"/>
    <w:rsid w:val="00466B0D"/>
    <w:rsid w:val="004A4680"/>
    <w:rsid w:val="004A5439"/>
    <w:rsid w:val="004B32E6"/>
    <w:rsid w:val="004F7AF1"/>
    <w:rsid w:val="0054014D"/>
    <w:rsid w:val="005567C6"/>
    <w:rsid w:val="00576D31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A13208"/>
    <w:rsid w:val="00A76534"/>
    <w:rsid w:val="00A85BEB"/>
    <w:rsid w:val="00AC63E7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A6018"/>
    <w:rsid w:val="00FB198A"/>
    <w:rsid w:val="00FB290D"/>
    <w:rsid w:val="00FB74BD"/>
    <w:rsid w:val="00FE00EF"/>
    <w:rsid w:val="00FF4E00"/>
    <w:rsid w:val="53968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001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001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1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leGrid">
    <w:name w:val="Table Grid"/>
    <w:basedOn w:val="TableNormal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00116"/>
  </w:style>
  <w:style w:type="paragraph" w:styleId="TOCHeading">
    <w:name w:val="TOC Heading"/>
    <w:basedOn w:val="Heading1"/>
    <w:next w:val="Normal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yperlink">
    <w:name w:val="Hyperlink"/>
    <w:basedOn w:val="DefaultParagraphFont"/>
    <w:uiPriority w:val="99"/>
    <w:unhideWhenUsed/>
    <w:rsid w:val="00F00116"/>
    <w:rPr>
      <w:color w:val="467886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oSpacing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c651876-4197-4f82-9aeb-03d961949553">
      <Terms xmlns="http://schemas.microsoft.com/office/infopath/2007/PartnerControls"/>
    </lcf76f155ced4ddcb4097134ff3c332f>
    <_ip_UnifiedCompliancePolicyProperties xmlns="http://schemas.microsoft.com/sharepoint/v3" xsi:nil="true"/>
    <TaxCatchAll xmlns="3381c32c-d09a-4fa3-a1c8-b77f832a389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F3810E5A3F4047B74EF01FAC39BAA6" ma:contentTypeVersion="16" ma:contentTypeDescription="Create a new document." ma:contentTypeScope="" ma:versionID="7db164af82ed4787b108b2577a91ad64">
  <xsd:schema xmlns:xsd="http://www.w3.org/2001/XMLSchema" xmlns:xs="http://www.w3.org/2001/XMLSchema" xmlns:p="http://schemas.microsoft.com/office/2006/metadata/properties" xmlns:ns1="http://schemas.microsoft.com/sharepoint/v3" xmlns:ns2="ac651876-4197-4f82-9aeb-03d961949553" xmlns:ns3="3381c32c-d09a-4fa3-a1c8-b77f832a389b" targetNamespace="http://schemas.microsoft.com/office/2006/metadata/properties" ma:root="true" ma:fieldsID="1d09879f4fb62abb08c8cfa84831683a" ns1:_="" ns2:_="" ns3:_="">
    <xsd:import namespace="http://schemas.microsoft.com/sharepoint/v3"/>
    <xsd:import namespace="ac651876-4197-4f82-9aeb-03d961949553"/>
    <xsd:import namespace="3381c32c-d09a-4fa3-a1c8-b77f832a38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651876-4197-4f82-9aeb-03d9619495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01cf47f-d869-4952-9e8b-a204f9b2c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1c32c-d09a-4fa3-a1c8-b77f832a389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f896b86-1495-4e5e-ba52-bb2a529747bc}" ma:internalName="TaxCatchAll" ma:showField="CatchAllData" ma:web="3381c32c-d09a-4fa3-a1c8-b77f832a38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B26829-6928-4D2C-83EA-3A75D183A3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651876-4197-4f82-9aeb-03d961949553"/>
    <ds:schemaRef ds:uri="3381c32c-d09a-4fa3-a1c8-b77f832a389b"/>
  </ds:schemaRefs>
</ds:datastoreItem>
</file>

<file path=customXml/itemProps2.xml><?xml version="1.0" encoding="utf-8"?>
<ds:datastoreItem xmlns:ds="http://schemas.openxmlformats.org/officeDocument/2006/customXml" ds:itemID="{092362E7-EB1B-41A2-83C2-042AD3FD5E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B58D3D-081B-4062-86E6-6A3CDD7D0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c651876-4197-4f82-9aeb-03d961949553"/>
    <ds:schemaRef ds:uri="3381c32c-d09a-4fa3-a1c8-b77f832a38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>, docId:6FBD0FD61A7B4815820CDF988BE5B913</cp:keywords>
  <dc:description/>
  <cp:lastModifiedBy>Anna Argyrou</cp:lastModifiedBy>
  <cp:revision>5</cp:revision>
  <dcterms:created xsi:type="dcterms:W3CDTF">2025-11-11T12:17:00Z</dcterms:created>
  <dcterms:modified xsi:type="dcterms:W3CDTF">2025-12-13T08:42:00Z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0x01010051F3810E5A3F4047B74EF01FAC39BAA6</vt:lpwstr>
  </property>
</Properties>
</file>